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jc w:val="center"/>
        <w:tblLayout w:type="fixed"/>
        <w:tblLook w:val="01E0" w:firstRow="1" w:lastRow="1" w:firstColumn="1" w:lastColumn="1" w:noHBand="0" w:noVBand="0"/>
      </w:tblPr>
      <w:tblGrid>
        <w:gridCol w:w="4050"/>
        <w:gridCol w:w="2480"/>
        <w:gridCol w:w="2876"/>
      </w:tblGrid>
      <w:tr w:rsidR="005436DB" w14:paraId="56EA207C" w14:textId="77777777">
        <w:trPr>
          <w:trHeight w:val="1725"/>
          <w:jc w:val="center"/>
        </w:trPr>
        <w:tc>
          <w:tcPr>
            <w:tcW w:w="4050" w:type="dxa"/>
          </w:tcPr>
          <w:p w14:paraId="2F9BF0D0" w14:textId="77777777" w:rsidR="005436DB" w:rsidRPr="00194FB4" w:rsidRDefault="005436DB" w:rsidP="009B76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1D00F8" wp14:editId="02BB1B3D">
                  <wp:extent cx="2565400" cy="10287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0C7235B4" w14:textId="77777777" w:rsidR="005436DB" w:rsidRPr="00B2521C" w:rsidRDefault="005436DB" w:rsidP="009B7682">
            <w:pPr>
              <w:jc w:val="center"/>
            </w:pPr>
          </w:p>
        </w:tc>
        <w:tc>
          <w:tcPr>
            <w:tcW w:w="2876" w:type="dxa"/>
          </w:tcPr>
          <w:p w14:paraId="14830193" w14:textId="77777777" w:rsidR="005436DB" w:rsidRPr="00B2521C" w:rsidRDefault="005436DB" w:rsidP="009B7682">
            <w:pPr>
              <w:jc w:val="center"/>
            </w:pPr>
          </w:p>
          <w:p w14:paraId="00E02D50" w14:textId="77777777" w:rsidR="005436DB" w:rsidRPr="00B2521C" w:rsidRDefault="005436DB" w:rsidP="009B7682">
            <w:pPr>
              <w:jc w:val="center"/>
            </w:pPr>
          </w:p>
          <w:p w14:paraId="3336FF6D" w14:textId="3CC55335" w:rsidR="005436DB" w:rsidRDefault="00976C99" w:rsidP="009B7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716CB9">
              <w:rPr>
                <w:rFonts w:ascii="Arial" w:hAnsi="Arial" w:cs="Arial"/>
              </w:rPr>
              <w:t>8</w:t>
            </w:r>
            <w:r w:rsidR="005436DB">
              <w:rPr>
                <w:rFonts w:ascii="Arial" w:hAnsi="Arial" w:cs="Arial"/>
              </w:rPr>
              <w:t>, 201</w:t>
            </w:r>
            <w:r w:rsidR="00B54BF2">
              <w:rPr>
                <w:rFonts w:ascii="Arial" w:hAnsi="Arial" w:cs="Arial"/>
              </w:rPr>
              <w:t>8</w:t>
            </w:r>
          </w:p>
          <w:p w14:paraId="5FF1B643" w14:textId="77777777" w:rsidR="005436DB" w:rsidRPr="00D97287" w:rsidRDefault="005436DB" w:rsidP="009B768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ED2C08" w14:textId="77777777" w:rsidR="005436DB" w:rsidRPr="00B92BE6" w:rsidRDefault="005436DB" w:rsidP="009B7682">
      <w:pPr>
        <w:jc w:val="center"/>
        <w:rPr>
          <w:b/>
          <w:i/>
          <w:sz w:val="28"/>
          <w:szCs w:val="28"/>
        </w:rPr>
      </w:pPr>
      <w:r w:rsidRPr="00B92BE6">
        <w:rPr>
          <w:b/>
          <w:i/>
          <w:sz w:val="28"/>
          <w:szCs w:val="28"/>
        </w:rPr>
        <w:t xml:space="preserve">Townhome Condominium </w:t>
      </w:r>
      <w:r w:rsidR="00CD5253">
        <w:rPr>
          <w:b/>
          <w:i/>
          <w:sz w:val="28"/>
          <w:szCs w:val="28"/>
        </w:rPr>
        <w:t xml:space="preserve">Owners </w:t>
      </w:r>
      <w:r w:rsidRPr="00B92BE6">
        <w:rPr>
          <w:b/>
          <w:i/>
          <w:sz w:val="28"/>
          <w:szCs w:val="28"/>
        </w:rPr>
        <w:t>Association</w:t>
      </w:r>
    </w:p>
    <w:p w14:paraId="1BBF19D5" w14:textId="77777777" w:rsidR="005436DB" w:rsidRDefault="005436DB" w:rsidP="009B7682">
      <w:pPr>
        <w:jc w:val="center"/>
      </w:pPr>
    </w:p>
    <w:p w14:paraId="0D4EBBA7" w14:textId="177DD181" w:rsidR="005436DB" w:rsidRPr="001E02B1" w:rsidRDefault="00CE551C" w:rsidP="009B7682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10B146" wp14:editId="6CF1E8D3">
                <wp:simplePos x="0" y="0"/>
                <wp:positionH relativeFrom="column">
                  <wp:posOffset>447675</wp:posOffset>
                </wp:positionH>
                <wp:positionV relativeFrom="paragraph">
                  <wp:posOffset>52704</wp:posOffset>
                </wp:positionV>
                <wp:extent cx="5857875" cy="0"/>
                <wp:effectExtent l="0" t="1905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A3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25pt;margin-top:4.15pt;width:46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20819CC8" w14:textId="77777777" w:rsidR="005436DB" w:rsidRDefault="005436DB"/>
    <w:p w14:paraId="090D37A9" w14:textId="490364CF" w:rsidR="005436DB" w:rsidRDefault="00E41128">
      <w:r>
        <w:t>Stanford Court Board of Directors Meeting:</w:t>
      </w:r>
      <w:r w:rsidR="00367FE7">
        <w:t xml:space="preserve"> Call to Order – 7pm</w:t>
      </w:r>
    </w:p>
    <w:p w14:paraId="64477BF0" w14:textId="256A960F" w:rsidR="00E41128" w:rsidRDefault="00E41128"/>
    <w:p w14:paraId="050B7832" w14:textId="28327BCF" w:rsidR="00E41128" w:rsidRDefault="00E41128">
      <w:r>
        <w:t>Members Present: Denise Bryant, Karen White, Po</w:t>
      </w:r>
      <w:r w:rsidR="00F5114E">
        <w:t>l</w:t>
      </w:r>
      <w:r>
        <w:t>ly Howard, Sarah Wilkinson, and Cliff Coburn (via phone). Also, present was Charlie White to present the proposed budget as an advisor to the board.</w:t>
      </w:r>
    </w:p>
    <w:p w14:paraId="28328BB8" w14:textId="12E0BB5E" w:rsidR="00E41128" w:rsidRDefault="00E41128"/>
    <w:p w14:paraId="5280BB9F" w14:textId="42AF4A5E" w:rsidR="00E41128" w:rsidRDefault="00E41128">
      <w:r>
        <w:t>After a brief discuss</w:t>
      </w:r>
      <w:r w:rsidR="00F5114E">
        <w:t>ion</w:t>
      </w:r>
      <w:r>
        <w:t xml:space="preserve">, Cliff Coburn opted to not </w:t>
      </w:r>
      <w:r w:rsidR="00F5114E">
        <w:t>ac</w:t>
      </w:r>
      <w:r>
        <w:t>cept a position on the board and the phone conversation was ended.</w:t>
      </w:r>
    </w:p>
    <w:p w14:paraId="4BA6F67E" w14:textId="5F4B10D8" w:rsidR="00E41128" w:rsidRDefault="00E41128"/>
    <w:p w14:paraId="5DD21CD6" w14:textId="7A25F1B1" w:rsidR="00E41128" w:rsidRDefault="00E41128">
      <w:r>
        <w:t xml:space="preserve">Charlie White presented the proposed budget for 2019 along </w:t>
      </w:r>
      <w:r w:rsidR="007C02E3">
        <w:t>with</w:t>
      </w:r>
      <w:r>
        <w:t xml:space="preserve"> </w:t>
      </w:r>
      <w:r w:rsidR="007C02E3">
        <w:t xml:space="preserve">various options for increase of dues. After much discussion, Polly Howard made the motion to increase monthly dues to $425.00 per month for the period of January 1, 2019-December 31, 2019. The motion was seconded by Karen White and the motion </w:t>
      </w:r>
      <w:r w:rsidR="00367FE7">
        <w:t>passed.</w:t>
      </w:r>
    </w:p>
    <w:p w14:paraId="7026A259" w14:textId="152F23A6" w:rsidR="007C02E3" w:rsidRDefault="007C02E3"/>
    <w:p w14:paraId="4C775FC3" w14:textId="51FE0E84" w:rsidR="007C02E3" w:rsidRDefault="007C02E3">
      <w:r>
        <w:t xml:space="preserve">Sarah Wilkinson made the motion to </w:t>
      </w:r>
      <w:r w:rsidR="00F5114E">
        <w:t>acc</w:t>
      </w:r>
      <w:r>
        <w:t>ept the proposed budget with the $425.00 monthly due assessment</w:t>
      </w:r>
      <w:r w:rsidR="00367FE7">
        <w:t>. The motion was seconded by Karen White and the motion passed.</w:t>
      </w:r>
    </w:p>
    <w:p w14:paraId="7013FB97" w14:textId="49A7D574" w:rsidR="00367FE7" w:rsidRDefault="00367FE7"/>
    <w:p w14:paraId="46B497E2" w14:textId="34A02B8B" w:rsidR="00367FE7" w:rsidRDefault="00367FE7">
      <w:r>
        <w:t>Denise Bryant reviewed a list of needs and wishe</w:t>
      </w:r>
      <w:r w:rsidR="00F5114E">
        <w:t>s</w:t>
      </w:r>
      <w:r>
        <w:t xml:space="preserve"> for the property. Items were prioritized and will be shared with the property management company.</w:t>
      </w:r>
    </w:p>
    <w:p w14:paraId="3D6427F3" w14:textId="465D623B" w:rsidR="00367FE7" w:rsidRDefault="00367FE7"/>
    <w:p w14:paraId="078E39D1" w14:textId="78B1E0A8" w:rsidR="00367FE7" w:rsidRDefault="00367FE7">
      <w:r>
        <w:t>Board of Managers assignments were made:</w:t>
      </w:r>
    </w:p>
    <w:p w14:paraId="5B04866A" w14:textId="57A5743C" w:rsidR="00367FE7" w:rsidRDefault="00367FE7"/>
    <w:p w14:paraId="016918F0" w14:textId="7A99D3D8" w:rsidR="00367FE7" w:rsidRDefault="00367FE7">
      <w:r>
        <w:t>Denise Bryant – President</w:t>
      </w:r>
    </w:p>
    <w:p w14:paraId="333D6285" w14:textId="684DDD90" w:rsidR="00367FE7" w:rsidRDefault="00367FE7">
      <w:r>
        <w:t>Karen White – V. President</w:t>
      </w:r>
    </w:p>
    <w:p w14:paraId="0E39D8F3" w14:textId="219183B5" w:rsidR="00367FE7" w:rsidRDefault="00367FE7">
      <w:r>
        <w:t>Sarah Wilkinson – Sec/Tres.</w:t>
      </w:r>
    </w:p>
    <w:p w14:paraId="667688CC" w14:textId="4072FCD9" w:rsidR="00367FE7" w:rsidRDefault="00367FE7">
      <w:r>
        <w:t>Polly Howard – Member-at-Large</w:t>
      </w:r>
    </w:p>
    <w:p w14:paraId="165AEB80" w14:textId="390938BC" w:rsidR="00367FE7" w:rsidRDefault="00367FE7"/>
    <w:p w14:paraId="31D256B8" w14:textId="20A819A6" w:rsidR="00367FE7" w:rsidRDefault="00367FE7">
      <w:r>
        <w:t>Action Plan:</w:t>
      </w:r>
    </w:p>
    <w:p w14:paraId="6BECC194" w14:textId="29DD6EA6" w:rsidR="00367FE7" w:rsidRDefault="00367FE7" w:rsidP="00367FE7">
      <w:pPr>
        <w:pStyle w:val="ListParagraph"/>
        <w:numPr>
          <w:ilvl w:val="0"/>
          <w:numId w:val="1"/>
        </w:numPr>
      </w:pPr>
      <w:r>
        <w:t>Letter to owners regarding dues increase</w:t>
      </w:r>
    </w:p>
    <w:p w14:paraId="2EEAAD26" w14:textId="552D29A3" w:rsidR="00367FE7" w:rsidRDefault="00367FE7" w:rsidP="00367FE7">
      <w:pPr>
        <w:pStyle w:val="ListParagraph"/>
        <w:numPr>
          <w:ilvl w:val="0"/>
          <w:numId w:val="1"/>
        </w:numPr>
      </w:pPr>
      <w:r>
        <w:t xml:space="preserve">Resolution – granting Sarah as </w:t>
      </w:r>
      <w:r w:rsidR="00CE551C">
        <w:t>BOD representative to Steven Steele</w:t>
      </w:r>
    </w:p>
    <w:p w14:paraId="40A3477A" w14:textId="636240D6" w:rsidR="00CE551C" w:rsidRDefault="00CE551C" w:rsidP="00367FE7">
      <w:pPr>
        <w:pStyle w:val="ListParagraph"/>
        <w:numPr>
          <w:ilvl w:val="0"/>
          <w:numId w:val="1"/>
        </w:numPr>
      </w:pPr>
      <w:r>
        <w:t>Resolution – adding Sarah Wilkinson to the accounts with Prosperity Bank</w:t>
      </w:r>
    </w:p>
    <w:p w14:paraId="4B5E3373" w14:textId="6DF2CA7E" w:rsidR="00CE551C" w:rsidRDefault="00CE551C" w:rsidP="00CE551C"/>
    <w:p w14:paraId="164F372A" w14:textId="380A69B2" w:rsidR="00CE551C" w:rsidRDefault="00CE551C" w:rsidP="00CE551C">
      <w:r>
        <w:t>Meeting adjourned at 8:30 pm</w:t>
      </w:r>
    </w:p>
    <w:p w14:paraId="0285982D" w14:textId="65309FCF" w:rsidR="00597B96" w:rsidRDefault="00597B96" w:rsidP="00CE551C"/>
    <w:p w14:paraId="29107ECC" w14:textId="77777777" w:rsidR="00FC6EF9" w:rsidRDefault="00FC6EF9" w:rsidP="00CE551C">
      <w:r>
        <w:t>Respectfully Submitted by:</w:t>
      </w:r>
    </w:p>
    <w:p w14:paraId="156FA51D" w14:textId="791551AE" w:rsidR="00597B96" w:rsidRDefault="00FC6EF9" w:rsidP="00CE551C">
      <w:r>
        <w:t>Karen White, V. President</w:t>
      </w:r>
      <w:r w:rsidR="00597B96">
        <w:t xml:space="preserve"> </w:t>
      </w:r>
    </w:p>
    <w:sectPr w:rsidR="00597B96" w:rsidSect="009B7682">
      <w:pgSz w:w="12240" w:h="15840"/>
      <w:pgMar w:top="720" w:right="720" w:bottom="27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569"/>
    <w:multiLevelType w:val="hybridMultilevel"/>
    <w:tmpl w:val="70D8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B"/>
    <w:rsid w:val="000F56CD"/>
    <w:rsid w:val="001077F3"/>
    <w:rsid w:val="00184D82"/>
    <w:rsid w:val="00195A1B"/>
    <w:rsid w:val="002B440D"/>
    <w:rsid w:val="002B6965"/>
    <w:rsid w:val="002F6441"/>
    <w:rsid w:val="002F7A0F"/>
    <w:rsid w:val="00367FE7"/>
    <w:rsid w:val="004A3D2E"/>
    <w:rsid w:val="005436DB"/>
    <w:rsid w:val="00597B96"/>
    <w:rsid w:val="0062362A"/>
    <w:rsid w:val="0066563D"/>
    <w:rsid w:val="00667277"/>
    <w:rsid w:val="006D2F5E"/>
    <w:rsid w:val="00716CB9"/>
    <w:rsid w:val="0072740F"/>
    <w:rsid w:val="00765E4F"/>
    <w:rsid w:val="007678F7"/>
    <w:rsid w:val="007C02E3"/>
    <w:rsid w:val="007C1B4A"/>
    <w:rsid w:val="00915119"/>
    <w:rsid w:val="00923802"/>
    <w:rsid w:val="00976C99"/>
    <w:rsid w:val="009B7682"/>
    <w:rsid w:val="009D10A0"/>
    <w:rsid w:val="00A55BFE"/>
    <w:rsid w:val="00A85B3B"/>
    <w:rsid w:val="00A86330"/>
    <w:rsid w:val="00AA1F75"/>
    <w:rsid w:val="00B54BF2"/>
    <w:rsid w:val="00CD5253"/>
    <w:rsid w:val="00CE551C"/>
    <w:rsid w:val="00D071FA"/>
    <w:rsid w:val="00D16187"/>
    <w:rsid w:val="00D85AC8"/>
    <w:rsid w:val="00DB2D19"/>
    <w:rsid w:val="00DD703B"/>
    <w:rsid w:val="00DE64A8"/>
    <w:rsid w:val="00E41128"/>
    <w:rsid w:val="00E8250F"/>
    <w:rsid w:val="00ED57F5"/>
    <w:rsid w:val="00F5114E"/>
    <w:rsid w:val="00FC6EF9"/>
    <w:rsid w:val="00FF0E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C9E1"/>
  <w15:docId w15:val="{5CD9033F-FFDE-4427-B1B4-9FD5045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B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7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Bryant</dc:creator>
  <cp:lastModifiedBy>Toni Myers</cp:lastModifiedBy>
  <cp:revision>2</cp:revision>
  <cp:lastPrinted>2018-11-30T16:02:00Z</cp:lastPrinted>
  <dcterms:created xsi:type="dcterms:W3CDTF">2018-11-30T16:03:00Z</dcterms:created>
  <dcterms:modified xsi:type="dcterms:W3CDTF">2018-11-30T16:03:00Z</dcterms:modified>
</cp:coreProperties>
</file>